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67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4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Overbaugh Jason G.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SECURITY NATIONAL FINANCIAL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  <w:w w:val="99"/>
                </w:rPr>
                <w:t>SNFCA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Nat Mark Dir of Life Ins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13471 SOUTH TUSCALEE 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3.44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28,847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12/01/2017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28,847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28,847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3.96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34,340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11/30/2018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34,340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63,187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4.12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39,246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12/06/2019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39,246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4.12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102,433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2.99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37,377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37,377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06/27/2020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139,810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7.39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34,729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34,729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174,539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5.85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38,588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38,588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5.85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213,127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7.59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(7)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255,127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14.39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6,950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14.39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262,077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45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2190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(9)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C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33,050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13.08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295,127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 w:right="180" w:firstLine="2"/>
        <w:spacing w:after="0" w:line="237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2017 as an option to purchase either 20,000 shares of Class A Common Stock or 20,000 shares of Class C Common Stock at an exercise price of $5.05 per share. This option reflects the reporting person's election to have an option for 20,000 shares of Class C Common Stock, but adjusted pursuant to the anti-dilution provisions of the 2013 Stock Option Plan to reflect a 5% stock dividend paid on February 2, 2018, February 1, 2019, and February 7, 2020; a 2.5% stock dividend paid on July 17, 2020; a 5% stock dividend paid on July 16, 2021, July 8, 2022, July 14, 2023 and July 12, 2024.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00" w:firstLine="2"/>
        <w:spacing w:after="0" w:line="271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option was granted on November 30, 2018 as an option to purchase either 25,000 shares of Class A Common Stock or 25,000 shares of Class C Common Stock at an exercise price of $5.52 per share. This option reflects the reporting person's election to have an option for 25,000 shares of Class C Common Stock, but adjusted pursuant to the anti-dilution rights of the 2013 Stock Option Plan to reflect a 5% stock dividend paid on February 1, 2019 and February 7, 2020; a 2.5% stock dividend paid on July 17, 2020; a 5% stock dividend paid on July 16, 2021, July 8, 2022, July 14, 2023 and July 12, 2024.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80" w:firstLine="2"/>
        <w:spacing w:after="0" w:line="241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2019 as an option to purchase either 30,000 shares of Class A Common Stock or 30,000 shares of Class C Common Stock at an exercise price of $5.46 per share. This option reflects the reporting person's election to have an option for 30,000 shares of Class C Common Stock, but adjusted pursuant to the anti-dilution rights of the 2013 Stock Option Plan to reflect a 5% stock dividend paid on February 7, 2020; a 2.5% stock dividend paid on July 17, 2020; a 5% stock dividend paid on July 16, 2021, July 8, 2022,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2"/>
        <w:spacing w:after="0" w:line="241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March 27, 2020 as an option to purchase either 30,000 shares of Class A Common Stock or 30,000 shares of Class C Common Stock at an exercise price of $3.76 per share. This option reflects the reporting person's election to have an option for 30,000 shares of Class C Common Stock, but adjusted pursuant to the anti-dilution rights of the 2013 Stock Option Plan to reflect a 2.5% stock dividend paid on July 17, 2020; a 5% stock dividend paid on July 16, 2021, July 8, 2022,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2"/>
        <w:spacing w:after="0" w:line="241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3, 2021 as an option to purchase either 30,000 shares of Class A Common Stock or 30,000 shares of Class C Common Stock at an exercise price of $8.62 per share. This option reflects the reporting person's election to have an option for 30,000 shares of Class C Common Stock, but adjusted pursuant to the anti-dilution rights of the 2013 Stock Option Plan to reflect a 5% stock dividend paid on July 8, 2022,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41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2, 2022 as an option for either 35,000 shares of Class A Common Stock or 35,000 shares of Class C Common Stock at an exercise price of $6.48 per share. This option reflects the reporting person's election to have an option for 35,000 shares of Class C Common Stock, but adjusted pursuant to the anti-dilution rights of the 2013 Stock Option Plan to reflect a 5% stock dividend paid on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41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2023 as an option for either 40,000 shares of Class A Common Stock or 40,000 shares of Class C Common Stock at an exercise price of $7.99 per share. This option reflects the reporting person's election to have an option for 40,000 Class C Common Stock, but adjusted pursuant to the anti-dilution rights of the 2022 Equity Incentive Plan to reflect a 5% stock dividend paid on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2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2024 as an option for either 6,950 shares of Class A Common Stock or 6,950 shares of Class C Common Stock at an exercise price of $14.39 per share. This option reflects the reporting person's election to have an option for 6,950 Class C Common Stock. The options vest in four equal quarterly installments, beginning on March 6, 2025.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2024 as an option for either 33,050 shares of Class A Common Stock or 33,050 shares of Class C Common Stock at an exercise price of $13.08 per share. This option reflects the reporting person's election to have an option for 33,050 Class C Common Stock. The options vest in four equal quarterly installments, beginning on March 6, 2025.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Jason G. Overbaugh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12/27/2024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6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8310" TargetMode="External"/><Relationship Id="rId14" Type="http://schemas.openxmlformats.org/officeDocument/2006/relationships/hyperlink" Target="http://www.sec.gov/cgi-bin/browse-edgar?action=getcompany&amp;CIK=0000318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2024-12-27T13:11:47Z</dcterms:created>
  <dcterms:modified xsi:type="dcterms:W3CDTF">2024-12-27T13:11:47Z</dcterms:modified>
</cp:coreProperties>
</file>